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60DD" w14:textId="2CDE5C5D" w:rsidR="00D73759" w:rsidRDefault="00FE579C">
      <w:pPr>
        <w:rPr>
          <w:b/>
          <w:bCs/>
        </w:rPr>
      </w:pPr>
      <w:r>
        <w:t xml:space="preserve">[hed] </w:t>
      </w:r>
      <w:r w:rsidR="00F42362">
        <w:rPr>
          <w:b/>
          <w:bCs/>
        </w:rPr>
        <w:t>Astragalus</w:t>
      </w:r>
      <w:r w:rsidR="00D01A1D">
        <w:rPr>
          <w:b/>
          <w:bCs/>
        </w:rPr>
        <w:t xml:space="preserve"> May Help Heart Attack Patients</w:t>
      </w:r>
    </w:p>
    <w:p w14:paraId="18EA5457" w14:textId="6DA42B8E" w:rsidR="00FE579C" w:rsidRDefault="00FE579C" w:rsidP="00FE579C">
      <w:r>
        <w:t xml:space="preserve">[Journal] </w:t>
      </w:r>
      <w:r w:rsidR="0043471F">
        <w:rPr>
          <w:i/>
          <w:iCs/>
        </w:rPr>
        <w:t>GeroScience</w:t>
      </w:r>
    </w:p>
    <w:p w14:paraId="70B24773" w14:textId="26ADDF2A" w:rsidR="00FE579C" w:rsidRDefault="00FE579C" w:rsidP="00FE579C">
      <w:r>
        <w:t xml:space="preserve">[Category] </w:t>
      </w:r>
      <w:r w:rsidR="0043471F">
        <w:t>Heart Health</w:t>
      </w:r>
      <w:r>
        <w:t xml:space="preserve">| </w:t>
      </w:r>
      <w:r w:rsidR="0043471F">
        <w:t>Herbal Medicine</w:t>
      </w:r>
    </w:p>
    <w:p w14:paraId="026BE950" w14:textId="16C2CD6B" w:rsidR="00FE579C" w:rsidRPr="00547117" w:rsidRDefault="00FE579C" w:rsidP="00FE579C">
      <w:r>
        <w:t xml:space="preserve">[Excerpt] </w:t>
      </w:r>
      <w:r w:rsidR="00547117">
        <w:t xml:space="preserve">According to a study published in the peer-reviewed journal </w:t>
      </w:r>
      <w:r w:rsidR="00547117">
        <w:rPr>
          <w:i/>
          <w:iCs/>
        </w:rPr>
        <w:t xml:space="preserve">GeroScience, </w:t>
      </w:r>
      <w:r w:rsidR="00547117">
        <w:t>astragalus, an her</w:t>
      </w:r>
      <w:r w:rsidR="00635F3E">
        <w:t>b</w:t>
      </w:r>
      <w:r w:rsidR="00547117">
        <w:t xml:space="preserve"> used in Chinese medicine</w:t>
      </w:r>
      <w:r w:rsidR="00635F3E">
        <w:t xml:space="preserve"> to support immunity, may </w:t>
      </w:r>
      <w:r w:rsidR="00587B18">
        <w:t>also reduce inflammation after a heart attack.</w:t>
      </w:r>
    </w:p>
    <w:p w14:paraId="00E25026" w14:textId="405B5674" w:rsidR="00FE579C" w:rsidRDefault="00FE579C" w:rsidP="00FE579C">
      <w:r>
        <w:t xml:space="preserve">[key words] </w:t>
      </w:r>
      <w:r w:rsidR="008F7895">
        <w:t xml:space="preserve">heart health, heart attack, herbal medicine, Chinese medicine, medicinal herbs, astragalus </w:t>
      </w:r>
    </w:p>
    <w:p w14:paraId="05296A1F" w14:textId="7E17CFE4" w:rsidR="00FE579C" w:rsidRPr="001A6738" w:rsidRDefault="00FE579C" w:rsidP="00FE579C">
      <w:r>
        <w:t xml:space="preserve">[meta description] </w:t>
      </w:r>
      <w:r w:rsidR="005557DA">
        <w:t xml:space="preserve">New research from the UK shows that astragalus, a traditional Chinese herbal remedy, may </w:t>
      </w:r>
      <w:r w:rsidR="002303D3">
        <w:t xml:space="preserve">help </w:t>
      </w:r>
      <w:r w:rsidR="005557DA">
        <w:t>boost immunity and quell inflammation in heart attack patients</w:t>
      </w:r>
      <w:r w:rsidR="000D643C">
        <w:t>.</w:t>
      </w:r>
    </w:p>
    <w:p w14:paraId="1F126E5C" w14:textId="47DD74CD" w:rsidR="00FE579C" w:rsidRDefault="00FE579C">
      <w:pPr>
        <w:rPr>
          <w:b/>
          <w:bCs/>
        </w:rPr>
      </w:pPr>
      <w:r>
        <w:rPr>
          <w:b/>
          <w:bCs/>
        </w:rPr>
        <w:t>by Jerry Shaver</w:t>
      </w:r>
    </w:p>
    <w:p w14:paraId="15D6AD06" w14:textId="67B87CC5" w:rsidR="00FE579C" w:rsidRDefault="00FE579C"/>
    <w:p w14:paraId="57FAED99" w14:textId="52C8D65F" w:rsidR="00FD2DB7" w:rsidRDefault="000E5331">
      <w:r>
        <w:t xml:space="preserve">For centuries, </w:t>
      </w:r>
      <w:r w:rsidR="006B5977">
        <w:t xml:space="preserve">traditional Chinese healers </w:t>
      </w:r>
      <w:hyperlink r:id="rId4" w:history="1">
        <w:r w:rsidR="006B5977" w:rsidRPr="00263172">
          <w:rPr>
            <w:rStyle w:val="Hyperlink"/>
          </w:rPr>
          <w:t xml:space="preserve">have used </w:t>
        </w:r>
        <w:r w:rsidRPr="00263172">
          <w:rPr>
            <w:rStyle w:val="Hyperlink"/>
          </w:rPr>
          <w:t>the herb astragalus</w:t>
        </w:r>
      </w:hyperlink>
      <w:r>
        <w:t xml:space="preserve"> </w:t>
      </w:r>
      <w:r w:rsidR="00DA1662">
        <w:t>(</w:t>
      </w:r>
      <w:r w:rsidR="00DA1662" w:rsidRPr="00DA1662">
        <w:rPr>
          <w:i/>
          <w:iCs/>
        </w:rPr>
        <w:t>Astragalus membranaceus</w:t>
      </w:r>
      <w:r w:rsidR="00DA1662">
        <w:t>)</w:t>
      </w:r>
      <w:r w:rsidR="006B5977">
        <w:t xml:space="preserve">—alone and in combination with other herbs—to </w:t>
      </w:r>
      <w:r w:rsidR="007838C9">
        <w:t xml:space="preserve">enhance immunity, treat upper respiratory tract infections, lower blood pressure, and treat diabetes. </w:t>
      </w:r>
      <w:r w:rsidR="00225991">
        <w:t xml:space="preserve">And now, Western science is </w:t>
      </w:r>
      <w:r w:rsidR="00FD2DB7">
        <w:t>discovering new uses for this time-tested herbal remedy.</w:t>
      </w:r>
    </w:p>
    <w:p w14:paraId="154A0127" w14:textId="63029B7F" w:rsidR="001A6738" w:rsidRPr="00DA1662" w:rsidRDefault="001F0828">
      <w:r>
        <w:t>Scientists</w:t>
      </w:r>
      <w:r w:rsidR="003E48E2">
        <w:t xml:space="preserve"> in the United Kingdom recently found that </w:t>
      </w:r>
      <w:r w:rsidR="006C043A">
        <w:t xml:space="preserve">TA-65, a plant-based compound </w:t>
      </w:r>
      <w:r w:rsidR="00354970">
        <w:t>isolated</w:t>
      </w:r>
      <w:r w:rsidR="006C043A">
        <w:t xml:space="preserve"> from astragalus,</w:t>
      </w:r>
      <w:r w:rsidR="00AF5A69">
        <w:t xml:space="preserve"> has the potential to improve outcomes for heart attack patients. Specifically, the herbal </w:t>
      </w:r>
      <w:r w:rsidR="003870A4">
        <w:t xml:space="preserve">compound significantly reduces inflammation in heart attack patients without </w:t>
      </w:r>
      <w:r w:rsidR="005031D9">
        <w:t xml:space="preserve">negatively impacting immunity, unlike </w:t>
      </w:r>
      <w:r w:rsidR="0063714E">
        <w:t>current cardiovascular tre</w:t>
      </w:r>
      <w:r w:rsidR="00FD7AD8">
        <w:t>a</w:t>
      </w:r>
      <w:r w:rsidR="0063714E">
        <w:t>tments.</w:t>
      </w:r>
    </w:p>
    <w:p w14:paraId="46805FCD" w14:textId="46A54BF2" w:rsidR="0098723C" w:rsidRDefault="00C14587" w:rsidP="00C14587">
      <w:r>
        <w:t xml:space="preserve">“While some potent anti-inflammatory drugs have been shown to improve outcomes after heart attacks, they result in suppression of the immune system and increase the risk of severe infections,” said </w:t>
      </w:r>
      <w:r w:rsidR="00BF36A8">
        <w:t>study leader</w:t>
      </w:r>
      <w:r>
        <w:t xml:space="preserve"> </w:t>
      </w:r>
      <w:r w:rsidR="001F137C">
        <w:t xml:space="preserve">Professor </w:t>
      </w:r>
      <w:hyperlink r:id="rId5" w:history="1">
        <w:r w:rsidR="00BF36A8" w:rsidRPr="008A3F8A">
          <w:rPr>
            <w:rStyle w:val="Hyperlink"/>
          </w:rPr>
          <w:t>Ioakim Spyridopoulos</w:t>
        </w:r>
      </w:hyperlink>
      <w:r w:rsidR="00BF36A8">
        <w:t xml:space="preserve">. </w:t>
      </w:r>
      <w:r>
        <w:t>“In our study</w:t>
      </w:r>
      <w:r w:rsidR="00BF36A8">
        <w:t>…</w:t>
      </w:r>
      <w:r>
        <w:t>TA-65 was shown to reduce inflammation but also appears to improve immunity by increasing a patient’s immune cells.”</w:t>
      </w:r>
    </w:p>
    <w:p w14:paraId="131AC2CC" w14:textId="037BFC08" w:rsidR="00FE579C" w:rsidRDefault="00FC213A">
      <w:pPr>
        <w:rPr>
          <w:b/>
          <w:bCs/>
        </w:rPr>
      </w:pPr>
      <w:r>
        <w:t xml:space="preserve">[subhed] </w:t>
      </w:r>
      <w:r>
        <w:rPr>
          <w:b/>
          <w:bCs/>
        </w:rPr>
        <w:t>The Study</w:t>
      </w:r>
    </w:p>
    <w:p w14:paraId="4C6BA4E8" w14:textId="01413909" w:rsidR="00137D91" w:rsidRDefault="0098723C" w:rsidP="00137D91">
      <w:r>
        <w:t>Infor about the study</w:t>
      </w:r>
    </w:p>
    <w:p w14:paraId="720820EF" w14:textId="22303525" w:rsidR="0098723C" w:rsidRDefault="001F0828" w:rsidP="003C30AC">
      <w:r>
        <w:t>R</w:t>
      </w:r>
      <w:r w:rsidR="00457888">
        <w:t xml:space="preserve">esearchers </w:t>
      </w:r>
      <w:r>
        <w:t xml:space="preserve">from Newcastle University and </w:t>
      </w:r>
      <w:r w:rsidR="001F137C">
        <w:t xml:space="preserve">The Saint James University Hospital </w:t>
      </w:r>
      <w:r w:rsidR="00457888">
        <w:t>recruited 90 heart attack patients aged 65 and older</w:t>
      </w:r>
      <w:r w:rsidR="006769DA">
        <w:t xml:space="preserve"> and gave them either TA-65 or a placebo. </w:t>
      </w:r>
      <w:r w:rsidR="004F274B">
        <w:t xml:space="preserve">The patients’ blood measurements were taken </w:t>
      </w:r>
      <w:r w:rsidR="003C30AC">
        <w:t xml:space="preserve">at baseline, six months, and </w:t>
      </w:r>
      <w:r w:rsidR="004F274B">
        <w:t>one</w:t>
      </w:r>
      <w:r w:rsidR="003C30AC">
        <w:t xml:space="preserve"> year, to assess the study outcomes. Participants were </w:t>
      </w:r>
      <w:r w:rsidR="004F274B">
        <w:t xml:space="preserve">also </w:t>
      </w:r>
      <w:r w:rsidR="00AE19AA">
        <w:t>examined</w:t>
      </w:r>
      <w:r w:rsidR="003C30AC">
        <w:t xml:space="preserve"> regularly </w:t>
      </w:r>
      <w:r w:rsidR="00AE19AA">
        <w:t>f</w:t>
      </w:r>
      <w:r w:rsidR="003C30AC">
        <w:t>or any side effects.</w:t>
      </w:r>
    </w:p>
    <w:p w14:paraId="0178FFBD" w14:textId="0274C38E" w:rsidR="001E2A6B" w:rsidRDefault="00FD6E62" w:rsidP="001E2A6B">
      <w:r>
        <w:t>After one year</w:t>
      </w:r>
      <w:r w:rsidR="00F1717F">
        <w:t xml:space="preserve">, the </w:t>
      </w:r>
      <w:r>
        <w:t xml:space="preserve">results showed that inflammation </w:t>
      </w:r>
      <w:r w:rsidR="00375182">
        <w:t xml:space="preserve">was </w:t>
      </w:r>
      <w:r>
        <w:t xml:space="preserve">62 percent </w:t>
      </w:r>
      <w:r w:rsidR="00375182">
        <w:t xml:space="preserve">lower </w:t>
      </w:r>
      <w:r>
        <w:t>in patients who had received TA-65</w:t>
      </w:r>
      <w:r w:rsidR="00375182">
        <w:t xml:space="preserve"> </w:t>
      </w:r>
      <w:r w:rsidR="004B7B65">
        <w:t>as</w:t>
      </w:r>
      <w:r w:rsidR="00946D26">
        <w:t xml:space="preserve"> compared </w:t>
      </w:r>
      <w:r w:rsidR="004B7B65">
        <w:t>to</w:t>
      </w:r>
      <w:r w:rsidR="00946D26">
        <w:t xml:space="preserve"> those who had taken the placebo. </w:t>
      </w:r>
      <w:r w:rsidR="00F331D0">
        <w:t xml:space="preserve">In addition, patients treated with the drug experienced </w:t>
      </w:r>
      <w:r w:rsidR="004B7B65">
        <w:t>significantly fewer</w:t>
      </w:r>
      <w:r w:rsidR="00F331D0">
        <w:t xml:space="preserve"> complications, such as chest or joint pains, following their heart attack</w:t>
      </w:r>
      <w:r w:rsidR="004B7B65">
        <w:t>s</w:t>
      </w:r>
      <w:r w:rsidR="00F331D0">
        <w:t>. And p</w:t>
      </w:r>
      <w:r w:rsidR="00946D26">
        <w:t xml:space="preserve">erhaps </w:t>
      </w:r>
      <w:r w:rsidR="004B7B65">
        <w:t>most</w:t>
      </w:r>
      <w:r w:rsidR="00946D26">
        <w:t xml:space="preserve"> importantly, TA-65 </w:t>
      </w:r>
      <w:r w:rsidR="000D100D">
        <w:t xml:space="preserve">appeared to </w:t>
      </w:r>
      <w:r w:rsidR="001E2A6B">
        <w:t>increase</w:t>
      </w:r>
      <w:r w:rsidR="000D100D">
        <w:t xml:space="preserve"> the number of</w:t>
      </w:r>
      <w:r w:rsidR="001E2A6B">
        <w:t xml:space="preserve"> lymphocytes</w:t>
      </w:r>
      <w:r w:rsidR="000D100D">
        <w:t xml:space="preserve"> in patients who took it</w:t>
      </w:r>
      <w:r w:rsidR="001E2A6B">
        <w:t xml:space="preserve">, </w:t>
      </w:r>
      <w:r w:rsidR="00F331D0">
        <w:t xml:space="preserve">thereby actually </w:t>
      </w:r>
      <w:r w:rsidR="004B7B65">
        <w:t>boosting</w:t>
      </w:r>
      <w:r w:rsidR="00F331D0">
        <w:rPr>
          <w:i/>
          <w:iCs/>
        </w:rPr>
        <w:t xml:space="preserve"> </w:t>
      </w:r>
      <w:r w:rsidR="00F331D0">
        <w:t>their immunity</w:t>
      </w:r>
      <w:r w:rsidR="001E2A6B">
        <w:t>.</w:t>
      </w:r>
    </w:p>
    <w:p w14:paraId="1D7C01F3" w14:textId="77777777" w:rsidR="004B7B65" w:rsidRDefault="004B7B65" w:rsidP="001E2A6B"/>
    <w:p w14:paraId="05E96C5D" w14:textId="45E80B59" w:rsidR="007126A2" w:rsidRDefault="00FC213A" w:rsidP="00B33E9D">
      <w:r>
        <w:t xml:space="preserve">[subhed] </w:t>
      </w:r>
      <w:r>
        <w:rPr>
          <w:b/>
          <w:bCs/>
        </w:rPr>
        <w:t>Conclusions</w:t>
      </w:r>
    </w:p>
    <w:p w14:paraId="1751F3E2" w14:textId="1A84EC27" w:rsidR="001F137C" w:rsidRPr="001F137C" w:rsidRDefault="006519CA" w:rsidP="001F137C">
      <w:r>
        <w:lastRenderedPageBreak/>
        <w:t xml:space="preserve">While the results are promising, the </w:t>
      </w:r>
      <w:r w:rsidR="00FE7208">
        <w:t>scientists</w:t>
      </w:r>
      <w:r>
        <w:t xml:space="preserve"> noted that this</w:t>
      </w:r>
      <w:r w:rsidR="001F137C">
        <w:t xml:space="preserve"> pilot study</w:t>
      </w:r>
      <w:r w:rsidR="001837EA">
        <w:t xml:space="preserve"> is only the beginning.</w:t>
      </w:r>
      <w:r w:rsidR="001F137C">
        <w:t xml:space="preserve"> </w:t>
      </w:r>
      <w:r w:rsidR="001F137C" w:rsidRPr="001F137C">
        <w:t>The research team would like to follow up with a larger trial</w:t>
      </w:r>
      <w:r w:rsidR="001837EA">
        <w:t xml:space="preserve"> focusing</w:t>
      </w:r>
      <w:r w:rsidR="001F137C" w:rsidRPr="001F137C">
        <w:t xml:space="preserve"> on whether TA-65 </w:t>
      </w:r>
      <w:r w:rsidR="001837EA">
        <w:t xml:space="preserve">can </w:t>
      </w:r>
      <w:r w:rsidR="001F137C" w:rsidRPr="001F137C">
        <w:t>reduce adverse cardiac events, such as more heart attacks or even death.</w:t>
      </w:r>
      <w:r w:rsidR="001837EA">
        <w:t xml:space="preserve"> </w:t>
      </w:r>
      <w:r w:rsidRPr="006519CA">
        <w:t>“If we can show that TA-65 improves the clinical outcomes of patients who have suffered a heart attack</w:t>
      </w:r>
      <w:r w:rsidR="00FE7208">
        <w:t>…</w:t>
      </w:r>
      <w:r w:rsidRPr="006519CA">
        <w:t>it will become an important addition to patients’ medical care</w:t>
      </w:r>
      <w:r w:rsidR="00FE7208">
        <w:t xml:space="preserve">,” said Professor </w:t>
      </w:r>
      <w:r w:rsidR="003909B0" w:rsidRPr="003909B0">
        <w:t>Spyridopoulos</w:t>
      </w:r>
      <w:r w:rsidR="003909B0">
        <w:t>.</w:t>
      </w:r>
    </w:p>
    <w:p w14:paraId="381D5B54" w14:textId="25BA70DC" w:rsidR="003909B0" w:rsidRPr="003909B0" w:rsidRDefault="00B135FF" w:rsidP="003909B0">
      <w:r>
        <w:t xml:space="preserve">While it was </w:t>
      </w:r>
      <w:r w:rsidRPr="003909B0">
        <w:t xml:space="preserve">funded by TA Science, </w:t>
      </w:r>
      <w:r>
        <w:t>the</w:t>
      </w:r>
      <w:r w:rsidRPr="003909B0">
        <w:t xml:space="preserve"> company that makes TA-65, </w:t>
      </w:r>
      <w:r>
        <w:t>the</w:t>
      </w:r>
      <w:r w:rsidR="003909B0" w:rsidRPr="003909B0">
        <w:t xml:space="preserve"> study was </w:t>
      </w:r>
      <w:r w:rsidRPr="00B135FF">
        <w:t xml:space="preserve">performed as a Clinical Trial for Medicines under </w:t>
      </w:r>
      <w:r>
        <w:t xml:space="preserve">the UK’s </w:t>
      </w:r>
      <w:hyperlink r:id="rId6" w:history="1">
        <w:r w:rsidRPr="002863F9">
          <w:rPr>
            <w:rStyle w:val="Hyperlink"/>
          </w:rPr>
          <w:t xml:space="preserve">Medicines and Healthcare </w:t>
        </w:r>
        <w:r w:rsidR="00CF04EF" w:rsidRPr="002863F9">
          <w:rPr>
            <w:rStyle w:val="Hyperlink"/>
          </w:rPr>
          <w:t>p</w:t>
        </w:r>
        <w:r w:rsidRPr="002863F9">
          <w:rPr>
            <w:rStyle w:val="Hyperlink"/>
          </w:rPr>
          <w:t>roducts Regulatory Agency</w:t>
        </w:r>
      </w:hyperlink>
      <w:r>
        <w:t>. T</w:t>
      </w:r>
      <w:r w:rsidR="003909B0" w:rsidRPr="003909B0">
        <w:t xml:space="preserve">he company had no say in how the study was conducted or </w:t>
      </w:r>
      <w:r w:rsidRPr="003909B0">
        <w:t>analyzed</w:t>
      </w:r>
      <w:r w:rsidR="003909B0" w:rsidRPr="003909B0">
        <w:t>.</w:t>
      </w:r>
    </w:p>
    <w:p w14:paraId="479350FA" w14:textId="413E8A71" w:rsidR="007126A2" w:rsidRPr="00FC213A" w:rsidRDefault="007126A2" w:rsidP="001F137C"/>
    <w:sectPr w:rsidR="007126A2" w:rsidRPr="00FC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9C"/>
    <w:rsid w:val="000746BA"/>
    <w:rsid w:val="000D100D"/>
    <w:rsid w:val="000D1B47"/>
    <w:rsid w:val="000D643C"/>
    <w:rsid w:val="000E5331"/>
    <w:rsid w:val="00137D91"/>
    <w:rsid w:val="0017155D"/>
    <w:rsid w:val="001837EA"/>
    <w:rsid w:val="001A6738"/>
    <w:rsid w:val="001E2A6B"/>
    <w:rsid w:val="001F0828"/>
    <w:rsid w:val="001F137C"/>
    <w:rsid w:val="00225991"/>
    <w:rsid w:val="002303D3"/>
    <w:rsid w:val="00263172"/>
    <w:rsid w:val="002863F9"/>
    <w:rsid w:val="00354970"/>
    <w:rsid w:val="00375182"/>
    <w:rsid w:val="003870A4"/>
    <w:rsid w:val="003909B0"/>
    <w:rsid w:val="003C30AC"/>
    <w:rsid w:val="003E48E2"/>
    <w:rsid w:val="0043471F"/>
    <w:rsid w:val="00457888"/>
    <w:rsid w:val="004B7B65"/>
    <w:rsid w:val="004F274B"/>
    <w:rsid w:val="005031D9"/>
    <w:rsid w:val="00547117"/>
    <w:rsid w:val="005557DA"/>
    <w:rsid w:val="00586D42"/>
    <w:rsid w:val="00587B18"/>
    <w:rsid w:val="005A00C6"/>
    <w:rsid w:val="006255F6"/>
    <w:rsid w:val="00631DAC"/>
    <w:rsid w:val="00635F3E"/>
    <w:rsid w:val="0063714E"/>
    <w:rsid w:val="006519CA"/>
    <w:rsid w:val="006769DA"/>
    <w:rsid w:val="006B5977"/>
    <w:rsid w:val="006C043A"/>
    <w:rsid w:val="007126A2"/>
    <w:rsid w:val="00751C44"/>
    <w:rsid w:val="007838C9"/>
    <w:rsid w:val="008A3F8A"/>
    <w:rsid w:val="008B2B12"/>
    <w:rsid w:val="008F7895"/>
    <w:rsid w:val="00946D26"/>
    <w:rsid w:val="0098723C"/>
    <w:rsid w:val="00AE19AA"/>
    <w:rsid w:val="00AF5A69"/>
    <w:rsid w:val="00B135FF"/>
    <w:rsid w:val="00B33E9D"/>
    <w:rsid w:val="00BF36A8"/>
    <w:rsid w:val="00C14587"/>
    <w:rsid w:val="00CD05C5"/>
    <w:rsid w:val="00CF04EF"/>
    <w:rsid w:val="00CF0799"/>
    <w:rsid w:val="00D01A1D"/>
    <w:rsid w:val="00D159CA"/>
    <w:rsid w:val="00D17723"/>
    <w:rsid w:val="00D20751"/>
    <w:rsid w:val="00D73759"/>
    <w:rsid w:val="00DA1662"/>
    <w:rsid w:val="00ED68DA"/>
    <w:rsid w:val="00F1717F"/>
    <w:rsid w:val="00F25E5D"/>
    <w:rsid w:val="00F331D0"/>
    <w:rsid w:val="00F35BA6"/>
    <w:rsid w:val="00F42362"/>
    <w:rsid w:val="00F42E58"/>
    <w:rsid w:val="00F865C2"/>
    <w:rsid w:val="00FC213A"/>
    <w:rsid w:val="00FD2DB7"/>
    <w:rsid w:val="00FD6E62"/>
    <w:rsid w:val="00FD7AD8"/>
    <w:rsid w:val="00FE233F"/>
    <w:rsid w:val="00FE579C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2CD"/>
  <w15:chartTrackingRefBased/>
  <w15:docId w15:val="{58742965-FB26-4D9E-9B9D-8707F3E7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3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/medicines-and-healthcare-products-regulatory-agency" TargetMode="External"/><Relationship Id="rId5" Type="http://schemas.openxmlformats.org/officeDocument/2006/relationships/hyperlink" Target="https://www.ncl.ac.uk/medical-sciences/people/profile/ioakimspyridopoulos.html" TargetMode="External"/><Relationship Id="rId4" Type="http://schemas.openxmlformats.org/officeDocument/2006/relationships/hyperlink" Target="https://www.mountsinai.org/health-library/herb/astraga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Shaver</dc:creator>
  <cp:keywords/>
  <dc:description/>
  <cp:lastModifiedBy>Jerry Shaver</cp:lastModifiedBy>
  <cp:revision>58</cp:revision>
  <dcterms:created xsi:type="dcterms:W3CDTF">2023-05-05T17:39:00Z</dcterms:created>
  <dcterms:modified xsi:type="dcterms:W3CDTF">2023-05-05T18:47:00Z</dcterms:modified>
</cp:coreProperties>
</file>